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0C" w:rsidRPr="00992320" w:rsidRDefault="00C53A0C" w:rsidP="00C53A0C">
      <w:pPr>
        <w:ind w:left="-142"/>
        <w:jc w:val="center"/>
        <w:rPr>
          <w:sz w:val="26"/>
          <w:szCs w:val="26"/>
        </w:rPr>
      </w:pPr>
      <w:r w:rsidRPr="00992320">
        <w:rPr>
          <w:sz w:val="26"/>
          <w:szCs w:val="26"/>
        </w:rPr>
        <w:t>АЛГОРИТМ</w:t>
      </w:r>
    </w:p>
    <w:p w:rsidR="00C53A0C" w:rsidRPr="00992320" w:rsidRDefault="00C53A0C" w:rsidP="00C53A0C">
      <w:pPr>
        <w:ind w:left="-142"/>
        <w:jc w:val="both"/>
        <w:rPr>
          <w:sz w:val="26"/>
          <w:szCs w:val="26"/>
        </w:rPr>
      </w:pPr>
      <w:r w:rsidRPr="00992320">
        <w:rPr>
          <w:sz w:val="26"/>
          <w:szCs w:val="26"/>
        </w:rPr>
        <w:t xml:space="preserve">осуществления в </w:t>
      </w:r>
      <w:r w:rsidR="005A5CF7">
        <w:rPr>
          <w:sz w:val="26"/>
          <w:szCs w:val="26"/>
          <w:u w:val="single"/>
        </w:rPr>
        <w:t>Государственном учреждении «</w:t>
      </w:r>
      <w:proofErr w:type="spellStart"/>
      <w:r w:rsidR="005A5CF7">
        <w:rPr>
          <w:sz w:val="26"/>
          <w:szCs w:val="26"/>
          <w:u w:val="single"/>
        </w:rPr>
        <w:t>Малоритский</w:t>
      </w:r>
      <w:proofErr w:type="spellEnd"/>
      <w:r w:rsidR="005A5CF7">
        <w:rPr>
          <w:sz w:val="26"/>
          <w:szCs w:val="26"/>
          <w:u w:val="single"/>
        </w:rPr>
        <w:t xml:space="preserve"> районный центр гигиены и</w:t>
      </w:r>
      <w:r w:rsidR="005A5CF7" w:rsidRPr="00D862D1">
        <w:rPr>
          <w:sz w:val="26"/>
          <w:szCs w:val="26"/>
          <w:u w:val="single"/>
        </w:rPr>
        <w:t xml:space="preserve"> эпидемиологии»</w:t>
      </w:r>
      <w:r w:rsidR="005A5CF7">
        <w:rPr>
          <w:sz w:val="26"/>
          <w:szCs w:val="26"/>
          <w:u w:val="single"/>
        </w:rPr>
        <w:t xml:space="preserve"> </w:t>
      </w:r>
      <w:r w:rsidRPr="00992320">
        <w:rPr>
          <w:sz w:val="26"/>
          <w:szCs w:val="26"/>
        </w:rPr>
        <w:t xml:space="preserve">административных процедур в отношении субъектов хозяйствования в соответствии с </w:t>
      </w:r>
      <w:r>
        <w:rPr>
          <w:sz w:val="26"/>
          <w:szCs w:val="26"/>
        </w:rPr>
        <w:t>п. 3.3.</w:t>
      </w:r>
      <w:r w:rsidR="00BC261C">
        <w:rPr>
          <w:sz w:val="26"/>
          <w:szCs w:val="26"/>
        </w:rPr>
        <w:t>3</w:t>
      </w:r>
      <w:r>
        <w:rPr>
          <w:sz w:val="26"/>
          <w:szCs w:val="26"/>
        </w:rPr>
        <w:t xml:space="preserve"> единого</w:t>
      </w:r>
      <w:r w:rsidRPr="00992320">
        <w:rPr>
          <w:sz w:val="26"/>
          <w:szCs w:val="26"/>
        </w:rPr>
        <w:t xml:space="preserve"> перечн</w:t>
      </w:r>
      <w:r>
        <w:rPr>
          <w:sz w:val="26"/>
          <w:szCs w:val="26"/>
        </w:rPr>
        <w:t>я</w:t>
      </w:r>
    </w:p>
    <w:p w:rsidR="00C53A0C" w:rsidRPr="00992320" w:rsidRDefault="00C53A0C" w:rsidP="00C53A0C">
      <w:pPr>
        <w:jc w:val="center"/>
        <w:rPr>
          <w:sz w:val="26"/>
          <w:szCs w:val="26"/>
        </w:rPr>
      </w:pPr>
    </w:p>
    <w:tbl>
      <w:tblPr>
        <w:tblW w:w="9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47"/>
      </w:tblGrid>
      <w:tr w:rsidR="00C53A0C" w:rsidRPr="00992320" w:rsidTr="00F77153">
        <w:trPr>
          <w:trHeight w:val="204"/>
        </w:trPr>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contextualSpacing/>
              <w:jc w:val="both"/>
              <w:rPr>
                <w:lang w:eastAsia="en-US"/>
              </w:rPr>
            </w:pPr>
            <w:r w:rsidRPr="00992320">
              <w:rPr>
                <w:b/>
              </w:rPr>
              <w:t>Наименование процедуры:</w:t>
            </w:r>
            <w:r w:rsidRPr="00992320">
              <w:t xml:space="preserve"> «</w:t>
            </w:r>
            <w:r w:rsidR="00DA2CAF" w:rsidRPr="00991B27">
              <w:t xml:space="preserve">Получение санитарно-гигиенического заключения </w:t>
            </w:r>
            <w:r w:rsidR="00DA2CAF">
              <w:t xml:space="preserve">по </w:t>
            </w:r>
            <w:r w:rsidR="00DA2CAF" w:rsidRPr="001962F5">
              <w:t>проектной документации на расширение</w:t>
            </w:r>
            <w:r w:rsidR="00DA2CAF">
              <w:t xml:space="preserve">, </w:t>
            </w:r>
            <w:r w:rsidR="00DA2CAF" w:rsidRPr="001962F5">
              <w:t>увеличение мощности, изменение целевого назначения объект</w:t>
            </w:r>
            <w:r w:rsidR="00DA2CAF">
              <w:t>а</w:t>
            </w:r>
            <w:r w:rsidR="00DA2CAF" w:rsidRPr="001962F5">
              <w:t xml:space="preserve"> социальной, производственной, транспортной, инженерной инфраструктуры</w:t>
            </w:r>
            <w:r w:rsidRPr="00992320">
              <w:t xml:space="preserve">» </w:t>
            </w: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5A5CF7" w:rsidRPr="00992320" w:rsidRDefault="005A5CF7" w:rsidP="005A5CF7">
            <w:pPr>
              <w:spacing w:line="250" w:lineRule="exact"/>
              <w:contextualSpacing/>
              <w:jc w:val="both"/>
              <w:rPr>
                <w:b/>
              </w:rPr>
            </w:pPr>
            <w:r w:rsidRPr="00992320">
              <w:rPr>
                <w:b/>
              </w:rPr>
              <w:t>Сведения о структурном подразделении, осуществляющем административную процедуру</w:t>
            </w:r>
            <w:r>
              <w:rPr>
                <w:b/>
              </w:rPr>
              <w:t xml:space="preserve"> </w:t>
            </w:r>
            <w:r>
              <w:rPr>
                <w:u w:val="single"/>
              </w:rPr>
              <w:t>санитарно-эпидемиологический отдел</w:t>
            </w:r>
          </w:p>
          <w:p w:rsidR="005A5CF7" w:rsidRDefault="005A5CF7" w:rsidP="005A5CF7">
            <w:pPr>
              <w:spacing w:line="250" w:lineRule="exact"/>
              <w:contextualSpacing/>
              <w:jc w:val="both"/>
              <w:rPr>
                <w:b/>
              </w:rPr>
            </w:pPr>
            <w:r w:rsidRPr="00992320">
              <w:rPr>
                <w:b/>
              </w:rPr>
              <w:t>Перечень сотрудников осуществляющих при</w:t>
            </w:r>
            <w:r>
              <w:rPr>
                <w:b/>
              </w:rPr>
              <w:t>е</w:t>
            </w:r>
            <w:r w:rsidRPr="00992320">
              <w:rPr>
                <w:b/>
              </w:rPr>
              <w:t>м заинтересованных лиц</w:t>
            </w:r>
          </w:p>
          <w:p w:rsidR="005A5CF7" w:rsidRDefault="005A5CF7" w:rsidP="005A5CF7">
            <w:pPr>
              <w:spacing w:line="240" w:lineRule="exact"/>
              <w:ind w:left="-57" w:right="-57"/>
              <w:jc w:val="both"/>
              <w:rPr>
                <w:lang w:eastAsia="en-US"/>
              </w:rPr>
            </w:pPr>
            <w:r>
              <w:rPr>
                <w:lang w:eastAsia="en-US"/>
              </w:rPr>
              <w:t>ФИО, должность:</w:t>
            </w:r>
          </w:p>
          <w:p w:rsidR="00B97300" w:rsidRDefault="00B97300" w:rsidP="00B97300">
            <w:pPr>
              <w:spacing w:line="240" w:lineRule="exact"/>
              <w:ind w:left="-57" w:right="-57"/>
              <w:jc w:val="both"/>
            </w:pPr>
            <w:proofErr w:type="spellStart"/>
            <w:r>
              <w:t>Голенчук</w:t>
            </w:r>
            <w:proofErr w:type="spellEnd"/>
            <w:r>
              <w:t xml:space="preserve"> Екатерина Владимировна – врач-гигиенист (исполняющий обязанности заведующего санитарно-эпидемиологическим отделом),</w:t>
            </w:r>
          </w:p>
          <w:p w:rsidR="00B97300" w:rsidRDefault="00B97300" w:rsidP="00B97300">
            <w:pPr>
              <w:spacing w:line="240" w:lineRule="exact"/>
              <w:ind w:left="-57" w:right="-57"/>
              <w:jc w:val="both"/>
            </w:pPr>
            <w:r>
              <w:t>тел. +3751651 20480,</w:t>
            </w:r>
          </w:p>
          <w:p w:rsidR="00B97300" w:rsidRDefault="00B97300" w:rsidP="00B97300">
            <w:pPr>
              <w:spacing w:line="240" w:lineRule="exact"/>
              <w:ind w:left="-57" w:right="-57"/>
              <w:jc w:val="both"/>
            </w:pPr>
            <w:proofErr w:type="spellStart"/>
            <w:r>
              <w:t>каб</w:t>
            </w:r>
            <w:proofErr w:type="spellEnd"/>
            <w:r>
              <w:t>. № 8, г. Малорита, ул. Советская, д. 85/1;</w:t>
            </w:r>
          </w:p>
          <w:p w:rsidR="00B97300" w:rsidRDefault="00B97300" w:rsidP="00B97300">
            <w:pPr>
              <w:spacing w:line="240" w:lineRule="exact"/>
              <w:ind w:left="-57" w:right="-57"/>
              <w:jc w:val="both"/>
            </w:pPr>
          </w:p>
          <w:p w:rsidR="00B97300" w:rsidRDefault="00B97300" w:rsidP="00B97300">
            <w:pPr>
              <w:spacing w:line="240" w:lineRule="exact"/>
              <w:ind w:left="-57" w:right="-57"/>
              <w:jc w:val="both"/>
            </w:pPr>
            <w:r>
              <w:t>На время отсутствия дублёр:</w:t>
            </w:r>
          </w:p>
          <w:p w:rsidR="00B97300" w:rsidRDefault="00B97300" w:rsidP="00B97300">
            <w:pPr>
              <w:spacing w:line="240" w:lineRule="exact"/>
              <w:ind w:left="-57" w:right="-57"/>
              <w:jc w:val="both"/>
              <w:rPr>
                <w:lang w:eastAsia="en-US"/>
              </w:rPr>
            </w:pPr>
            <w:r>
              <w:rPr>
                <w:lang w:eastAsia="en-US"/>
              </w:rPr>
              <w:t>Струнец Любовь Петровна – помощник врача-гигиениста,</w:t>
            </w:r>
          </w:p>
          <w:p w:rsidR="00B97300" w:rsidRDefault="00B97300" w:rsidP="00B97300">
            <w:pPr>
              <w:spacing w:line="240" w:lineRule="exact"/>
              <w:ind w:left="-57" w:right="-57"/>
              <w:jc w:val="both"/>
            </w:pPr>
            <w:r>
              <w:t>тел. +3751651 20483,</w:t>
            </w:r>
          </w:p>
          <w:p w:rsidR="00B97300" w:rsidRDefault="00B97300" w:rsidP="00B97300">
            <w:pPr>
              <w:spacing w:line="240" w:lineRule="exact"/>
              <w:ind w:left="-57" w:right="-57"/>
              <w:jc w:val="both"/>
            </w:pPr>
            <w:proofErr w:type="spellStart"/>
            <w:r>
              <w:t>каб</w:t>
            </w:r>
            <w:proofErr w:type="spellEnd"/>
            <w:r>
              <w:t>. № 6, г. Малорита, ул. Советская, д. 85/1</w:t>
            </w:r>
          </w:p>
          <w:p w:rsidR="00C53A0C" w:rsidRPr="00992320" w:rsidRDefault="00C53A0C" w:rsidP="005A5CF7">
            <w:pPr>
              <w:spacing w:line="250" w:lineRule="exact"/>
              <w:contextualSpacing/>
              <w:jc w:val="both"/>
              <w:rPr>
                <w:lang w:eastAsia="en-US"/>
              </w:rPr>
            </w:pPr>
            <w:bookmarkStart w:id="0" w:name="_GoBack"/>
            <w:bookmarkEnd w:id="0"/>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w:t>
            </w:r>
            <w:r w:rsidRPr="00992320">
              <w:rPr>
                <w:rFonts w:ascii="Times New Roman" w:hAnsi="Times New Roman"/>
                <w:b/>
                <w:sz w:val="24"/>
                <w:szCs w:val="24"/>
              </w:rPr>
              <w:t>ЭТАП ОБРАЩЕНИЯ ЗА ОСУЩЕСТВЛЕНИЕМ АДМИНИСТРАТИВНОЙ ПРОЦЕДУРЫ</w:t>
            </w:r>
            <w:r>
              <w:rPr>
                <w:rFonts w:ascii="Times New Roman" w:hAnsi="Times New Roman"/>
                <w:b/>
                <w:sz w:val="24"/>
                <w:szCs w:val="24"/>
              </w:rPr>
              <w:t xml:space="preserve"> </w:t>
            </w:r>
            <w:r w:rsidRPr="00992320">
              <w:rPr>
                <w:rFonts w:ascii="Times New Roman" w:hAnsi="Times New Roman"/>
                <w:b/>
                <w:sz w:val="24"/>
                <w:szCs w:val="24"/>
              </w:rPr>
              <w:t>(ДАЛЕЕ – АП)</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lang w:eastAsia="en-US"/>
              </w:rPr>
            </w:pPr>
            <w:r w:rsidRPr="00992320">
              <w:rPr>
                <w:b/>
              </w:rPr>
              <w:t>Последовательность действий субъекта хозяйствования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rPr>
            </w:pPr>
            <w:r w:rsidRPr="00992320">
              <w:rPr>
                <w:b/>
              </w:rPr>
              <w:t>Соответствующие действия уполномоченного ЦГЭ,</w:t>
            </w:r>
          </w:p>
          <w:p w:rsidR="00C53A0C" w:rsidRPr="00992320" w:rsidRDefault="00C53A0C" w:rsidP="00F77153">
            <w:pPr>
              <w:spacing w:line="250" w:lineRule="exact"/>
              <w:contextualSpacing/>
              <w:jc w:val="center"/>
              <w:rPr>
                <w:b/>
                <w:lang w:eastAsia="en-US"/>
              </w:rPr>
            </w:pPr>
            <w:r w:rsidRPr="00992320">
              <w:rPr>
                <w:b/>
              </w:rPr>
              <w:t>срок исполнения</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lang w:eastAsia="en-US"/>
              </w:rPr>
            </w:pPr>
            <w:r w:rsidRPr="00992320">
              <w:rPr>
                <w:b/>
              </w:rPr>
              <w:t>Примечание</w:t>
            </w:r>
          </w:p>
        </w:tc>
      </w:tr>
      <w:tr w:rsidR="00C53A0C" w:rsidRPr="00992320" w:rsidTr="00F77153">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 xml:space="preserve">1. Подача (лично, по почте, либо нарочным) заявления на осуществление АП с приложением необходимых документов и (или) сведений, а именно: </w:t>
            </w:r>
          </w:p>
          <w:p w:rsidR="00C53A0C" w:rsidRPr="00992320" w:rsidRDefault="00C53A0C" w:rsidP="00F77153">
            <w:pPr>
              <w:spacing w:line="250" w:lineRule="exact"/>
              <w:ind w:firstLine="284"/>
              <w:contextualSpacing/>
              <w:jc w:val="both"/>
            </w:pPr>
            <w:r>
              <w:t xml:space="preserve">- </w:t>
            </w:r>
            <w:r w:rsidRPr="00992320">
              <w:t xml:space="preserve">документ, подтверждающий внесение платы (за исключением случая внесения платы посредством использования системы </w:t>
            </w:r>
            <w:r>
              <w:t>ЕРИП</w:t>
            </w:r>
            <w:r w:rsidRPr="00992320">
              <w:t>);</w:t>
            </w:r>
          </w:p>
          <w:p w:rsidR="00C53A0C" w:rsidRPr="00992320" w:rsidRDefault="00C53A0C" w:rsidP="00F77153">
            <w:pPr>
              <w:spacing w:line="250" w:lineRule="exact"/>
              <w:ind w:firstLine="284"/>
              <w:contextualSpacing/>
              <w:jc w:val="both"/>
              <w:rPr>
                <w:lang w:eastAsia="en-US"/>
              </w:rPr>
            </w:pPr>
            <w:r>
              <w:t xml:space="preserve">- </w:t>
            </w:r>
            <w:r w:rsidRPr="00992320">
              <w:t>градостроительный проект, изменения и (или) дополнения, вносимые в него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Регистрация заявления в специальном журнале (либо регистрационной карточке) отдельно от общего документооборота</w:t>
            </w:r>
            <w:r>
              <w:t xml:space="preserve"> </w:t>
            </w:r>
            <w:r w:rsidRPr="00992320">
              <w:t xml:space="preserve">(осуществляется в день подачи заявления, а при поступлении в нерабочий день (нерабочее время) – не позднее первого следующего рабочего дня) </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Должностное лицо, уполномоченное ЛПА</w:t>
            </w:r>
          </w:p>
          <w:p w:rsidR="00C53A0C" w:rsidRPr="00992320" w:rsidRDefault="00C53A0C" w:rsidP="00F77153">
            <w:pPr>
              <w:spacing w:line="250" w:lineRule="exact"/>
              <w:ind w:firstLine="284"/>
              <w:contextualSpacing/>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xml:space="preserve">. </w:t>
            </w:r>
            <w:r w:rsidRPr="00992320">
              <w:rPr>
                <w:rFonts w:ascii="Times New Roman" w:hAnsi="Times New Roman"/>
                <w:b/>
                <w:sz w:val="24"/>
                <w:szCs w:val="24"/>
              </w:rPr>
              <w:t>ЭТАП ОСУЩЕСТВЛЕНИЯ АП</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Действия уполномоченного ЦГЭ, срок исполнения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jc w:val="center"/>
              <w:rPr>
                <w:b/>
                <w:lang w:eastAsia="en-US"/>
              </w:rPr>
            </w:pPr>
            <w:r w:rsidRPr="00992320">
              <w:rPr>
                <w:b/>
              </w:rPr>
              <w:t>Характеристика работ</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jc w:val="center"/>
              <w:rPr>
                <w:b/>
                <w:lang w:eastAsia="en-US"/>
              </w:rPr>
            </w:pPr>
            <w:r w:rsidRPr="00992320">
              <w:rPr>
                <w:b/>
              </w:rPr>
              <w:t>Примечание</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b/>
                <w:sz w:val="24"/>
                <w:szCs w:val="24"/>
              </w:rPr>
            </w:pPr>
            <w:r>
              <w:rPr>
                <w:rFonts w:ascii="Times New Roman" w:hAnsi="Times New Roman"/>
                <w:sz w:val="24"/>
                <w:szCs w:val="24"/>
              </w:rPr>
              <w:t>2</w:t>
            </w:r>
            <w:r w:rsidRPr="00992320">
              <w:rPr>
                <w:rFonts w:ascii="Times New Roman" w:hAnsi="Times New Roman"/>
                <w:sz w:val="24"/>
                <w:szCs w:val="24"/>
              </w:rPr>
              <w:t>.1. Назначение ответственных исполнителей в соответствии с ЛПА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sidRPr="00992320">
              <w:rPr>
                <w:rFonts w:ascii="Times New Roman" w:hAnsi="Times New Roman"/>
                <w:sz w:val="24"/>
                <w:szCs w:val="24"/>
              </w:rPr>
              <w:t>Оформление резолюций на заявлении об осуществлении АП</w:t>
            </w:r>
          </w:p>
          <w:p w:rsidR="00C53A0C" w:rsidRPr="00992320" w:rsidRDefault="00C53A0C" w:rsidP="00F77153">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jc w:val="both"/>
              <w:rPr>
                <w:b/>
                <w:lang w:eastAsia="en-US"/>
              </w:rPr>
            </w:pPr>
            <w:r w:rsidRPr="00571728">
              <w:rPr>
                <w:u w:val="single"/>
              </w:rPr>
              <w:t>Срок исполнения</w:t>
            </w:r>
            <w:r w:rsidRPr="00992320">
              <w:t>: в течение 1 календарного дня</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 Рассмотрение заявления на осуществление АП</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spacing w:line="250" w:lineRule="exact"/>
              <w:ind w:firstLine="284"/>
              <w:jc w:val="both"/>
            </w:pPr>
            <w:r w:rsidRPr="00992320">
              <w:t>Проверка соответствия формы заявления и комплектности предоставленных документов</w:t>
            </w:r>
          </w:p>
          <w:p w:rsidR="00C53A0C" w:rsidRPr="00992320" w:rsidRDefault="00C53A0C" w:rsidP="00F77153">
            <w:pPr>
              <w:spacing w:line="250" w:lineRule="exact"/>
              <w:ind w:firstLine="284"/>
              <w:contextualSpacing/>
              <w:jc w:val="both"/>
            </w:pPr>
            <w:r w:rsidRPr="00DB4307">
              <w:t>По результатам рассмотрения заявления</w:t>
            </w:r>
            <w:r w:rsidRPr="00992320">
              <w:t>:</w:t>
            </w:r>
          </w:p>
          <w:p w:rsidR="00C53A0C" w:rsidRPr="00992320" w:rsidRDefault="00C53A0C" w:rsidP="00F77153">
            <w:pPr>
              <w:spacing w:line="250" w:lineRule="exact"/>
              <w:ind w:firstLine="284"/>
              <w:contextualSpacing/>
              <w:jc w:val="both"/>
            </w:pPr>
            <w:r>
              <w:t>- п</w:t>
            </w:r>
            <w:r w:rsidRPr="00992320">
              <w:t xml:space="preserve">ринимается решение об отказе в принятии заявления </w:t>
            </w:r>
            <w:r>
              <w:t>(переход к п. 2.2.1)</w:t>
            </w:r>
          </w:p>
          <w:p w:rsidR="00C53A0C" w:rsidRPr="00992320" w:rsidRDefault="00C53A0C" w:rsidP="00F77153">
            <w:pPr>
              <w:spacing w:line="250" w:lineRule="exact"/>
              <w:contextualSpacing/>
              <w:jc w:val="both"/>
            </w:pPr>
            <w:r w:rsidRPr="00992320">
              <w:lastRenderedPageBreak/>
              <w:t>ИЛИ</w:t>
            </w:r>
          </w:p>
          <w:p w:rsidR="00C53A0C" w:rsidRDefault="00C53A0C" w:rsidP="00F77153">
            <w:pPr>
              <w:spacing w:line="250" w:lineRule="exact"/>
              <w:ind w:firstLine="284"/>
              <w:jc w:val="both"/>
            </w:pPr>
            <w:r>
              <w:t>- п</w:t>
            </w:r>
            <w:r w:rsidRPr="00992320">
              <w:t xml:space="preserve">ереход к п. </w:t>
            </w:r>
            <w:r>
              <w:t>2</w:t>
            </w:r>
            <w:r w:rsidRPr="00992320">
              <w:t>.3</w:t>
            </w:r>
          </w:p>
          <w:p w:rsidR="00C53A0C" w:rsidRPr="00992320" w:rsidRDefault="00C53A0C" w:rsidP="00F77153">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lang w:eastAsia="en-US"/>
              </w:rPr>
            </w:pPr>
            <w:r w:rsidRPr="00DB4307">
              <w:rPr>
                <w:u w:val="single"/>
              </w:rPr>
              <w:lastRenderedPageBreak/>
              <w:t>Срок исполнения</w:t>
            </w:r>
            <w:r>
              <w:t xml:space="preserve">: </w:t>
            </w:r>
            <w:r w:rsidRPr="00992320">
              <w:t>в течение 1 календарного дня</w:t>
            </w:r>
          </w:p>
        </w:tc>
      </w:tr>
      <w:tr w:rsidR="00C53A0C" w:rsidRPr="00B05045" w:rsidTr="00F77153">
        <w:trPr>
          <w:trHeight w:val="340"/>
        </w:trPr>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B05045" w:rsidRDefault="00C53A0C" w:rsidP="00F77153">
            <w:pPr>
              <w:spacing w:line="250" w:lineRule="exact"/>
              <w:ind w:firstLine="314"/>
              <w:contextualSpacing/>
              <w:jc w:val="both"/>
              <w:rPr>
                <w:b/>
                <w:iCs/>
                <w:lang w:eastAsia="en-US"/>
              </w:rPr>
            </w:pPr>
            <w:r w:rsidRPr="00B05045">
              <w:rPr>
                <w:b/>
                <w:iCs/>
              </w:rPr>
              <w:t>Административное решение об отказе в принятии заявления</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.2.1 Принятие административного решения об отказе в принятии заявления (дальнейшие действия по осуществлению АП не проводятся)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jc w:val="both"/>
            </w:pPr>
            <w:r w:rsidRPr="00992320">
              <w:t>Оформление административного решения об отказе в принятии заявления</w:t>
            </w:r>
          </w:p>
          <w:p w:rsidR="00C53A0C" w:rsidRPr="00992320" w:rsidRDefault="00C53A0C" w:rsidP="00F77153">
            <w:pPr>
              <w:spacing w:line="250" w:lineRule="exact"/>
              <w:ind w:firstLine="284"/>
              <w:jc w:val="both"/>
            </w:pPr>
            <w:r>
              <w:t>С</w:t>
            </w:r>
            <w:r w:rsidRPr="00992320">
              <w:t>огласование со всеми заинтересованными</w:t>
            </w:r>
            <w:r>
              <w:t xml:space="preserve"> службами / должностными лицами</w:t>
            </w:r>
            <w:r w:rsidRPr="00992320">
              <w:t xml:space="preserve"> (в случае необходимости) </w:t>
            </w:r>
          </w:p>
          <w:p w:rsidR="00C53A0C" w:rsidRPr="00992320" w:rsidRDefault="00C53A0C" w:rsidP="00F77153">
            <w:pPr>
              <w:spacing w:line="250" w:lineRule="exact"/>
              <w:ind w:firstLine="284"/>
              <w:jc w:val="both"/>
            </w:pPr>
            <w:r>
              <w:t>П</w:t>
            </w:r>
            <w:r w:rsidRPr="00992320">
              <w:t xml:space="preserve">ередача проекта решения </w:t>
            </w:r>
            <w:r>
              <w:t>для</w:t>
            </w:r>
            <w:r w:rsidRPr="00992320">
              <w:t xml:space="preserve"> подписани</w:t>
            </w:r>
            <w:r>
              <w:t>я</w:t>
            </w:r>
            <w:r w:rsidRPr="00992320">
              <w:t xml:space="preserve"> главному врачу (его уполномоченному заместителю). </w:t>
            </w:r>
          </w:p>
          <w:p w:rsidR="00C53A0C" w:rsidRPr="00992320" w:rsidRDefault="00C53A0C" w:rsidP="00F77153">
            <w:pPr>
              <w:spacing w:line="250" w:lineRule="exact"/>
              <w:ind w:firstLine="284"/>
              <w:jc w:val="both"/>
              <w:rPr>
                <w:lang w:eastAsia="en-US"/>
              </w:rPr>
            </w:pPr>
            <w:r>
              <w:t>Р</w:t>
            </w:r>
            <w:r w:rsidRPr="00992320">
              <w:t xml:space="preserve">егистрация подписанного административного решения в специальном журнале (регистрационно-контрольной карточке) отдельно от общего документооборота </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571728">
              <w:rPr>
                <w:u w:val="single"/>
              </w:rPr>
              <w:t>Ответственные исполнители</w:t>
            </w:r>
            <w:r w:rsidRPr="00992320">
              <w:t>:</w:t>
            </w:r>
          </w:p>
          <w:p w:rsidR="00C53A0C" w:rsidRPr="00992320" w:rsidRDefault="00C53A0C" w:rsidP="00F77153">
            <w:pPr>
              <w:spacing w:line="250" w:lineRule="exact"/>
              <w:ind w:firstLine="284"/>
              <w:contextualSpacing/>
              <w:jc w:val="both"/>
            </w:pPr>
            <w:r>
              <w:t>и</w:t>
            </w:r>
            <w:r w:rsidRPr="00992320">
              <w:t>сполнитель</w:t>
            </w:r>
            <w:r>
              <w:t>, н</w:t>
            </w:r>
            <w:r w:rsidRPr="00992320">
              <w:t xml:space="preserve">азначенный в соответствии с ЛПА </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pPr>
            <w:r w:rsidRPr="00571728">
              <w:rPr>
                <w:u w:val="single"/>
              </w:rPr>
              <w:t>Срок исполнения</w:t>
            </w:r>
            <w:r>
              <w:t>:</w:t>
            </w:r>
            <w:r w:rsidRPr="00992320">
              <w:t xml:space="preserve"> в течение 3 </w:t>
            </w:r>
            <w:r>
              <w:t>рабочих</w:t>
            </w:r>
            <w:r w:rsidRPr="00992320">
              <w:t xml:space="preserve"> дней со дня регистрации</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p>
        </w:tc>
      </w:tr>
      <w:tr w:rsidR="00C53A0C" w:rsidRPr="00992320" w:rsidTr="00F77153">
        <w:trPr>
          <w:trHeight w:val="3402"/>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.3 Проведение экспертизы документов, сведений, объектов на соответствие их требованиям</w:t>
            </w:r>
            <w:r>
              <w:rPr>
                <w:rFonts w:ascii="Times New Roman" w:hAnsi="Times New Roman"/>
                <w:sz w:val="24"/>
                <w:szCs w:val="24"/>
              </w:rPr>
              <w:t xml:space="preserve"> </w:t>
            </w:r>
            <w:r w:rsidRPr="00992320">
              <w:rPr>
                <w:rFonts w:ascii="Times New Roman" w:hAnsi="Times New Roman"/>
                <w:sz w:val="24"/>
                <w:szCs w:val="24"/>
              </w:rPr>
              <w:t>законодательства</w:t>
            </w:r>
            <w:r>
              <w:rPr>
                <w:rFonts w:ascii="Times New Roman" w:hAnsi="Times New Roman"/>
                <w:sz w:val="24"/>
                <w:szCs w:val="24"/>
              </w:rPr>
              <w:t xml:space="preserve"> </w:t>
            </w:r>
            <w:r w:rsidRPr="00992320">
              <w:rPr>
                <w:rFonts w:ascii="Times New Roman" w:hAnsi="Times New Roman"/>
                <w:sz w:val="24"/>
                <w:szCs w:val="24"/>
              </w:rPr>
              <w:t>в области санитарно-эпидемиологического благополучия населения, проведение иных действий необходимых для осуществления АП</w:t>
            </w:r>
          </w:p>
          <w:p w:rsidR="00C53A0C" w:rsidRDefault="00C53A0C" w:rsidP="00F77153">
            <w:pPr>
              <w:pStyle w:val="a6"/>
              <w:spacing w:after="0" w:line="250" w:lineRule="exact"/>
              <w:ind w:left="0" w:firstLine="284"/>
              <w:jc w:val="both"/>
              <w:rPr>
                <w:rFonts w:ascii="Times New Roman" w:hAnsi="Times New Roman"/>
                <w:sz w:val="24"/>
                <w:szCs w:val="24"/>
              </w:rPr>
            </w:pPr>
          </w:p>
          <w:p w:rsidR="00C53A0C" w:rsidRPr="00992320" w:rsidRDefault="00C53A0C" w:rsidP="00F77153">
            <w:pPr>
              <w:pStyle w:val="a6"/>
              <w:spacing w:after="0" w:line="250" w:lineRule="exact"/>
              <w:ind w:left="0" w:firstLine="284"/>
              <w:jc w:val="both"/>
              <w:rPr>
                <w:rFonts w:ascii="Times New Roman" w:hAnsi="Times New Roman"/>
                <w:sz w:val="24"/>
                <w:szCs w:val="24"/>
              </w:rPr>
            </w:pPr>
            <w:r w:rsidRPr="00571728">
              <w:rPr>
                <w:rFonts w:ascii="Times New Roman" w:hAnsi="Times New Roman"/>
                <w:sz w:val="28"/>
                <w:szCs w:val="28"/>
              </w:rPr>
              <w:t>(</w:t>
            </w:r>
            <w:r w:rsidRPr="00571728">
              <w:rPr>
                <w:rFonts w:ascii="Times New Roman" w:hAnsi="Times New Roman"/>
                <w:sz w:val="24"/>
                <w:szCs w:val="24"/>
              </w:rPr>
              <w:t>в том числе направление запроса</w:t>
            </w:r>
            <w:r>
              <w:rPr>
                <w:rFonts w:ascii="Times New Roman" w:hAnsi="Times New Roman"/>
                <w:sz w:val="24"/>
                <w:szCs w:val="24"/>
              </w:rPr>
              <w:t xml:space="preserve"> на получение</w:t>
            </w:r>
            <w:r w:rsidRPr="00571728">
              <w:rPr>
                <w:rFonts w:ascii="Times New Roman" w:hAnsi="Times New Roman"/>
                <w:sz w:val="24"/>
                <w:szCs w:val="24"/>
              </w:rPr>
              <w:t xml:space="preserve"> </w:t>
            </w:r>
            <w:r w:rsidRPr="00571728">
              <w:rPr>
                <w:rFonts w:ascii="Times New Roman" w:hAnsi="Times New Roman"/>
                <w:bCs/>
                <w:sz w:val="24"/>
                <w:szCs w:val="24"/>
              </w:rPr>
              <w:t>дополнительных сведений у организаций, государственных органов, ведомств</w:t>
            </w:r>
            <w:r w:rsidRPr="00571728">
              <w:rPr>
                <w:rFonts w:ascii="Times New Roman" w:hAnsi="Times New Roman"/>
                <w:sz w:val="24"/>
                <w:szCs w:val="24"/>
              </w:rPr>
              <w:t xml:space="preserve"> (при необходимости)</w:t>
            </w:r>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Default="00C53A0C" w:rsidP="00F77153">
            <w:pPr>
              <w:spacing w:line="250" w:lineRule="exact"/>
              <w:ind w:firstLine="284"/>
              <w:jc w:val="both"/>
            </w:pPr>
            <w:r>
              <w:t>О</w:t>
            </w:r>
            <w:r w:rsidRPr="00992320">
              <w:t xml:space="preserve">пределение объема работ; </w:t>
            </w:r>
          </w:p>
          <w:p w:rsidR="00C53A0C" w:rsidRPr="00992320" w:rsidRDefault="00C53A0C" w:rsidP="00F77153">
            <w:pPr>
              <w:spacing w:line="250" w:lineRule="exact"/>
              <w:ind w:firstLine="284"/>
              <w:jc w:val="both"/>
            </w:pPr>
            <w:r>
              <w:t>П</w:t>
            </w:r>
            <w:r w:rsidRPr="00992320">
              <w:t xml:space="preserve">одбор и изучение </w:t>
            </w:r>
            <w:r>
              <w:t>нормативных правовых актов (далее – НПА) и технических нормативных правовых актов (далее – ТНПА).</w:t>
            </w:r>
          </w:p>
          <w:p w:rsidR="00C53A0C" w:rsidRPr="00992320" w:rsidRDefault="00C53A0C" w:rsidP="00F77153">
            <w:pPr>
              <w:spacing w:line="250" w:lineRule="exact"/>
              <w:ind w:firstLine="284"/>
              <w:jc w:val="both"/>
            </w:pPr>
            <w:r>
              <w:t>Р</w:t>
            </w:r>
            <w:r w:rsidRPr="00992320">
              <w:t>ассмотрение проектной документации;</w:t>
            </w:r>
          </w:p>
          <w:p w:rsidR="00C53A0C" w:rsidRPr="00992320" w:rsidRDefault="00C53A0C" w:rsidP="00F77153">
            <w:pPr>
              <w:spacing w:line="250" w:lineRule="exact"/>
              <w:ind w:firstLine="284"/>
              <w:jc w:val="both"/>
              <w:rPr>
                <w:bCs/>
              </w:rPr>
            </w:pPr>
            <w:r>
              <w:rPr>
                <w:bCs/>
              </w:rPr>
              <w:t>О</w:t>
            </w:r>
            <w:r w:rsidRPr="00992320">
              <w:rPr>
                <w:bCs/>
              </w:rPr>
              <w:t xml:space="preserve">ценка </w:t>
            </w:r>
            <w:r>
              <w:rPr>
                <w:bCs/>
              </w:rPr>
              <w:t xml:space="preserve">следующих </w:t>
            </w:r>
            <w:r w:rsidRPr="00992320">
              <w:rPr>
                <w:bCs/>
              </w:rPr>
              <w:t>предоставленных графических и текстовых материалов:</w:t>
            </w:r>
          </w:p>
          <w:p w:rsidR="00C53A0C" w:rsidRPr="00992320" w:rsidRDefault="00C53A0C" w:rsidP="00F77153">
            <w:pPr>
              <w:spacing w:line="250" w:lineRule="exact"/>
              <w:ind w:firstLine="284"/>
              <w:jc w:val="both"/>
              <w:rPr>
                <w:bCs/>
              </w:rPr>
            </w:pPr>
            <w:r>
              <w:rPr>
                <w:bCs/>
              </w:rPr>
              <w:t xml:space="preserve">- </w:t>
            </w:r>
            <w:r w:rsidRPr="00992320">
              <w:rPr>
                <w:bCs/>
              </w:rPr>
              <w:t>схема комплексной</w:t>
            </w:r>
            <w:r>
              <w:rPr>
                <w:bCs/>
              </w:rPr>
              <w:t xml:space="preserve"> </w:t>
            </w:r>
            <w:r w:rsidRPr="00992320">
              <w:rPr>
                <w:bCs/>
              </w:rPr>
              <w:t>территориальной организации региона – утверждаемая часть (региональный план, основные положения территориального развития) и обосновывающая часть (схема размещения региона на территории республики/области, опорный план, схема комплексной оценки территории, схема развития инженерной инфраструктуры, схема развития транспортной инфраструктуры, схема существующего состояния окружающей среды,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 xml:space="preserve">генеральный план городского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часть (стратегический план, </w:t>
            </w:r>
            <w:r w:rsidRPr="00992320">
              <w:rPr>
                <w:bCs/>
              </w:rPr>
              <w:lastRenderedPageBreak/>
              <w:t>опорный план, опорный историко-архитектурный план (при наличии историко-архитектурных ценностей), схема существующего состояния окружающей среды, схема</w:t>
            </w:r>
            <w:r>
              <w:rPr>
                <w:bCs/>
              </w:rPr>
              <w:t xml:space="preserve"> </w:t>
            </w:r>
            <w:r w:rsidRPr="00992320">
              <w:rPr>
                <w:bCs/>
              </w:rPr>
              <w:t>инженерно-геологического районирования для строительства, схема развития транспортной инфраструктуры, типовые поперечные профили улиц, схемы развития инфраструктуры (по видам), инженерной подготовки территории,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генеральный план сельского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часть (опорный план, схема развития транспортной инфраструктуры, типовые поперечные профили основных улиц, схемы развития инженерной инфраструктуры, инженерной подготовки территорий, схема оценки возможной обстановки при угрозе и возникновении ЧС природного и техногенного характера и 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детальный план –</w:t>
            </w:r>
            <w:r>
              <w:rPr>
                <w:bCs/>
              </w:rPr>
              <w:t xml:space="preserve"> </w:t>
            </w:r>
            <w:r w:rsidRPr="00992320">
              <w:rPr>
                <w:bCs/>
              </w:rPr>
              <w:t>утверждаемая часть (детальный план, основные положения территориального развития, разбивочный план красных линий, градостроительные регламенты) и обосновывающая часть (схема размещения проектируемой территории в плане населенного пункта, опорный план, схема уличной сети и транспортного обслуживания, поперечные профили улиц, схемы инженерной инфраструктуры, схема инженерной подготовки территории, схема существующего состояния окружающей среды, схема прогнозируемого состояния окружающей среды, схема возможной обстановки при</w:t>
            </w:r>
            <w:r>
              <w:rPr>
                <w:bCs/>
              </w:rPr>
              <w:t xml:space="preserve"> </w:t>
            </w:r>
            <w:r w:rsidRPr="00992320">
              <w:rPr>
                <w:bCs/>
              </w:rPr>
              <w:t>угрозе и возникновении ЧС, опорный историко-архитектурный план</w:t>
            </w:r>
            <w:r>
              <w:rPr>
                <w:bCs/>
              </w:rPr>
              <w:t xml:space="preserve"> </w:t>
            </w:r>
            <w:r w:rsidRPr="00992320">
              <w:rPr>
                <w:bCs/>
              </w:rPr>
              <w:t xml:space="preserve">и </w:t>
            </w:r>
            <w:r w:rsidRPr="00992320">
              <w:rPr>
                <w:bCs/>
              </w:rPr>
              <w:lastRenderedPageBreak/>
              <w:t>эскиз застройки (для территории, на которой расположены недвижимые материальные историко-культурные ценности), схема регенерации, пояснительная записка);</w:t>
            </w:r>
          </w:p>
          <w:p w:rsidR="00C53A0C" w:rsidRPr="00992320" w:rsidRDefault="00C53A0C" w:rsidP="00F77153">
            <w:pPr>
              <w:spacing w:line="250" w:lineRule="exact"/>
              <w:ind w:firstLine="284"/>
              <w:jc w:val="both"/>
              <w:rPr>
                <w:lang w:eastAsia="en-US"/>
              </w:rPr>
            </w:pPr>
            <w:r>
              <w:rPr>
                <w:bCs/>
              </w:rPr>
              <w:t xml:space="preserve">- </w:t>
            </w:r>
            <w:r w:rsidRPr="00992320">
              <w:rPr>
                <w:bCs/>
              </w:rPr>
              <w:t>проект специального планирования –</w:t>
            </w:r>
            <w:r>
              <w:rPr>
                <w:bCs/>
              </w:rPr>
              <w:t xml:space="preserve"> </w:t>
            </w:r>
            <w:r w:rsidRPr="00992320">
              <w:rPr>
                <w:bCs/>
              </w:rPr>
              <w:t>утверждаемая часть (основные положения, план (схема) перспективного развития и (или) иные графические материалы, определенные заданием на разработку) и обосновывающая часть (пояснительная записка и графические материалы (основной чертеж, ситуационная схема положения объекта в планировочной структуре населенного пункта или на другой территории, другие пояснительные схемы)</w:t>
            </w:r>
            <w:r>
              <w:rPr>
                <w:bCs/>
              </w:rPr>
              <w:t>.</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spacing w:line="250" w:lineRule="exact"/>
              <w:ind w:firstLine="284"/>
              <w:contextualSpacing/>
              <w:jc w:val="both"/>
            </w:pPr>
            <w:r w:rsidRPr="00571728">
              <w:rPr>
                <w:u w:val="single"/>
              </w:rPr>
              <w:lastRenderedPageBreak/>
              <w:t>Срок исполнения</w:t>
            </w:r>
            <w:r>
              <w:t>:</w:t>
            </w:r>
            <w:r w:rsidRPr="00992320">
              <w:t xml:space="preserve"> не более</w:t>
            </w:r>
            <w:r>
              <w:t xml:space="preserve"> </w:t>
            </w:r>
            <w:r w:rsidRPr="00992320">
              <w:t>30 дней со дня регистрации заявления</w:t>
            </w:r>
          </w:p>
          <w:p w:rsidR="00C53A0C"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r>
              <w:t>При соответствии поданной документации требованиям НПА и ТНПА – переход к п. 2.4, при выявлении несоответствий – переход к п. 2.4.1</w:t>
            </w:r>
          </w:p>
        </w:tc>
      </w:tr>
      <w:tr w:rsidR="00C53A0C" w:rsidRPr="00992320" w:rsidTr="00F77153">
        <w:trPr>
          <w:trHeight w:val="690"/>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lastRenderedPageBreak/>
              <w:t>2</w:t>
            </w:r>
            <w:r w:rsidRPr="00992320">
              <w:rPr>
                <w:rFonts w:ascii="Times New Roman" w:hAnsi="Times New Roman"/>
                <w:sz w:val="24"/>
                <w:szCs w:val="24"/>
              </w:rPr>
              <w:t xml:space="preserve">.4 Принятие и регистрация административного решения </w:t>
            </w:r>
          </w:p>
          <w:p w:rsidR="00C53A0C" w:rsidRPr="00992320" w:rsidRDefault="00C53A0C" w:rsidP="00F77153">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Default="00C53A0C" w:rsidP="00F77153">
            <w:pPr>
              <w:spacing w:line="250" w:lineRule="exact"/>
              <w:ind w:firstLine="284"/>
              <w:jc w:val="both"/>
            </w:pPr>
            <w:r w:rsidRPr="00992320">
              <w:t>Оформление</w:t>
            </w:r>
            <w:r>
              <w:t xml:space="preserve"> </w:t>
            </w:r>
            <w:r w:rsidRPr="00992320">
              <w:t>проекта административного решения об осуществлени</w:t>
            </w:r>
            <w:r>
              <w:t>и</w:t>
            </w:r>
            <w:r w:rsidRPr="00992320">
              <w:t xml:space="preserve"> АП путем выдачи соответствующего документа, предусмотренного АП </w:t>
            </w:r>
          </w:p>
          <w:p w:rsidR="00C53A0C" w:rsidRPr="00992320" w:rsidRDefault="00C53A0C" w:rsidP="00F77153">
            <w:pPr>
              <w:spacing w:line="250" w:lineRule="exact"/>
              <w:ind w:firstLine="284"/>
              <w:jc w:val="both"/>
            </w:pPr>
            <w:r w:rsidRPr="00992320">
              <w:t>Согласование проекта административного решения со всеми заинтересованными</w:t>
            </w:r>
            <w:r>
              <w:t xml:space="preserve"> службами/должностными лицами</w:t>
            </w:r>
          </w:p>
          <w:p w:rsidR="00C53A0C" w:rsidRPr="00992320" w:rsidRDefault="00C53A0C" w:rsidP="00F77153">
            <w:pPr>
              <w:spacing w:line="250" w:lineRule="exact"/>
              <w:ind w:firstLine="284"/>
              <w:contextualSpacing/>
              <w:jc w:val="both"/>
            </w:pPr>
            <w:r w:rsidRPr="00992320">
              <w:t>Направление проекта административного решения на подписание главному врачу</w:t>
            </w:r>
          </w:p>
          <w:p w:rsidR="00C53A0C" w:rsidRDefault="00C53A0C" w:rsidP="00F77153">
            <w:pPr>
              <w:spacing w:line="250" w:lineRule="exact"/>
              <w:ind w:firstLine="284"/>
              <w:jc w:val="both"/>
            </w:pPr>
            <w:r w:rsidRPr="00992320">
              <w:t>Регистрация подписанного административного решения в специальном журнале (регистрационно-контрольной карточке) отдельно от общего документооборота</w:t>
            </w:r>
          </w:p>
          <w:p w:rsidR="00C53A0C" w:rsidRPr="00992320" w:rsidRDefault="00C53A0C" w:rsidP="00F77153">
            <w:pPr>
              <w:spacing w:line="250" w:lineRule="exact"/>
              <w:ind w:firstLine="284"/>
              <w:jc w:val="both"/>
              <w:rPr>
                <w:lang w:eastAsia="en-US"/>
              </w:rPr>
            </w:pPr>
          </w:p>
        </w:tc>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 xml:space="preserve">Срок действия административного решения – бессрочно </w:t>
            </w:r>
          </w:p>
          <w:p w:rsidR="00C53A0C" w:rsidRPr="00992320" w:rsidRDefault="00C53A0C" w:rsidP="00F77153">
            <w:pPr>
              <w:spacing w:line="250" w:lineRule="exact"/>
              <w:ind w:firstLine="284"/>
              <w:jc w:val="both"/>
              <w:rPr>
                <w:lang w:eastAsia="en-US"/>
              </w:rPr>
            </w:pPr>
          </w:p>
        </w:tc>
      </w:tr>
      <w:tr w:rsidR="00C53A0C" w:rsidRPr="00992320" w:rsidTr="00F77153">
        <w:trPr>
          <w:trHeight w:val="87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.4.1 Отказ в осуществлении АП</w:t>
            </w:r>
          </w:p>
          <w:p w:rsidR="00C53A0C" w:rsidRPr="00992320" w:rsidRDefault="00C53A0C" w:rsidP="00F77153">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lang w:eastAsia="en-US"/>
              </w:rPr>
            </w:pPr>
            <w:r w:rsidRPr="00992320">
              <w:t>Оформление</w:t>
            </w:r>
            <w:r>
              <w:t xml:space="preserve"> </w:t>
            </w:r>
            <w:r w:rsidRPr="00992320">
              <w:t>административного решения об отказе в осуществлении административной процедуры</w:t>
            </w: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lang w:val="en-US"/>
              </w:rPr>
              <w:t>III</w:t>
            </w:r>
            <w:r>
              <w:rPr>
                <w:b/>
              </w:rPr>
              <w:t xml:space="preserve">. </w:t>
            </w:r>
            <w:r w:rsidRPr="00992320">
              <w:rPr>
                <w:b/>
              </w:rPr>
              <w:t>ЭТАП УВЕДОМЛЕНИЯ СУБЪЕКТА О ПРИНЯТОМ АДМИНИСТРАТИВНОМ РЕШЕНИИ</w:t>
            </w:r>
          </w:p>
        </w:tc>
      </w:tr>
      <w:tr w:rsidR="00C53A0C" w:rsidRPr="00992320" w:rsidTr="00F77153">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Действие уполномоченного ЦГЭ</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Примечание</w:t>
            </w:r>
          </w:p>
        </w:tc>
      </w:tr>
      <w:tr w:rsidR="00C53A0C" w:rsidRPr="00992320" w:rsidTr="00F77153">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b/>
                <w:lang w:eastAsia="en-US"/>
              </w:rPr>
            </w:pPr>
            <w:r>
              <w:t xml:space="preserve">3. </w:t>
            </w:r>
            <w:r w:rsidRPr="00992320">
              <w:t>Административное решение выдается</w:t>
            </w:r>
            <w:r>
              <w:t xml:space="preserve"> на руки</w:t>
            </w:r>
            <w:r w:rsidRPr="00992320">
              <w:t xml:space="preserve"> или направляется субъекту хозяйствования по почте</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b/>
                <w:lang w:eastAsia="en-US"/>
              </w:rPr>
            </w:pPr>
            <w:r w:rsidRPr="00992320">
              <w:t>Осуществляется уполномоченным лицом не позднее семи рабочих дней со дня принятия соответствующего решения</w:t>
            </w:r>
          </w:p>
        </w:tc>
      </w:tr>
    </w:tbl>
    <w:p w:rsidR="00C53A0C" w:rsidRPr="00992320" w:rsidRDefault="00C53A0C" w:rsidP="00C53A0C">
      <w:pPr>
        <w:ind w:left="-142"/>
        <w:jc w:val="center"/>
        <w:rPr>
          <w:rFonts w:eastAsia="Calibri"/>
          <w:sz w:val="30"/>
          <w:szCs w:val="30"/>
          <w:lang w:eastAsia="en-US"/>
        </w:rPr>
      </w:pPr>
      <w:r w:rsidRPr="00992320">
        <w:rPr>
          <w:rFonts w:eastAsia="Calibri"/>
          <w:sz w:val="30"/>
          <w:szCs w:val="30"/>
          <w:lang w:eastAsia="en-US"/>
        </w:rPr>
        <w:t xml:space="preserve"> </w:t>
      </w:r>
    </w:p>
    <w:p w:rsidR="00C53A0C" w:rsidRDefault="00C53A0C" w:rsidP="00C53A0C"/>
    <w:p w:rsidR="001605C6" w:rsidRDefault="001605C6"/>
    <w:sectPr w:rsidR="001605C6" w:rsidSect="005F7296">
      <w:headerReference w:type="even" r:id="rId6"/>
      <w:pgSz w:w="11906" w:h="16838"/>
      <w:pgMar w:top="1375" w:right="566" w:bottom="851" w:left="1701" w:header="709"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03B" w:rsidRDefault="002A503B" w:rsidP="000B60C3">
      <w:r>
        <w:separator/>
      </w:r>
    </w:p>
  </w:endnote>
  <w:endnote w:type="continuationSeparator" w:id="0">
    <w:p w:rsidR="002A503B" w:rsidRDefault="002A503B" w:rsidP="000B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03B" w:rsidRDefault="002A503B" w:rsidP="000B60C3">
      <w:r>
        <w:separator/>
      </w:r>
    </w:p>
  </w:footnote>
  <w:footnote w:type="continuationSeparator" w:id="0">
    <w:p w:rsidR="002A503B" w:rsidRDefault="002A503B" w:rsidP="000B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96" w:rsidRDefault="00417022" w:rsidP="005F7296">
    <w:pPr>
      <w:pStyle w:val="a3"/>
      <w:framePr w:wrap="around" w:vAnchor="text" w:hAnchor="margin" w:xAlign="center" w:y="1"/>
      <w:rPr>
        <w:rStyle w:val="a5"/>
      </w:rPr>
    </w:pPr>
    <w:r>
      <w:rPr>
        <w:rStyle w:val="a5"/>
      </w:rPr>
      <w:fldChar w:fldCharType="begin"/>
    </w:r>
    <w:r w:rsidR="00C53A0C">
      <w:rPr>
        <w:rStyle w:val="a5"/>
      </w:rPr>
      <w:instrText xml:space="preserve">PAGE  </w:instrText>
    </w:r>
    <w:r>
      <w:rPr>
        <w:rStyle w:val="a5"/>
      </w:rPr>
      <w:fldChar w:fldCharType="separate"/>
    </w:r>
    <w:r w:rsidR="00C53A0C">
      <w:rPr>
        <w:rStyle w:val="a5"/>
        <w:noProof/>
      </w:rPr>
      <w:t>80</w:t>
    </w:r>
    <w:r>
      <w:rPr>
        <w:rStyle w:val="a5"/>
      </w:rPr>
      <w:fldChar w:fldCharType="end"/>
    </w:r>
  </w:p>
  <w:p w:rsidR="005F7296" w:rsidRDefault="002A50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A0C"/>
    <w:rsid w:val="000B60C3"/>
    <w:rsid w:val="001605C6"/>
    <w:rsid w:val="002A503B"/>
    <w:rsid w:val="00417022"/>
    <w:rsid w:val="005A5CF7"/>
    <w:rsid w:val="00A615D9"/>
    <w:rsid w:val="00AB06D6"/>
    <w:rsid w:val="00B421A3"/>
    <w:rsid w:val="00B97300"/>
    <w:rsid w:val="00BC261C"/>
    <w:rsid w:val="00C53A0C"/>
    <w:rsid w:val="00DA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25E06-6020-4BE0-A8D9-29D0574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A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3A0C"/>
    <w:pPr>
      <w:tabs>
        <w:tab w:val="center" w:pos="4677"/>
        <w:tab w:val="right" w:pos="9355"/>
      </w:tabs>
    </w:pPr>
  </w:style>
  <w:style w:type="character" w:customStyle="1" w:styleId="a4">
    <w:name w:val="Верхний колонтитул Знак"/>
    <w:basedOn w:val="a0"/>
    <w:link w:val="a3"/>
    <w:uiPriority w:val="99"/>
    <w:rsid w:val="00C53A0C"/>
    <w:rPr>
      <w:rFonts w:ascii="Times New Roman" w:eastAsia="Times New Roman" w:hAnsi="Times New Roman" w:cs="Times New Roman"/>
      <w:sz w:val="24"/>
      <w:szCs w:val="24"/>
      <w:lang w:eastAsia="ru-RU"/>
    </w:rPr>
  </w:style>
  <w:style w:type="character" w:styleId="a5">
    <w:name w:val="page number"/>
    <w:basedOn w:val="a0"/>
    <w:rsid w:val="00C53A0C"/>
  </w:style>
  <w:style w:type="paragraph" w:styleId="a6">
    <w:name w:val="List Paragraph"/>
    <w:basedOn w:val="a"/>
    <w:uiPriority w:val="34"/>
    <w:qFormat/>
    <w:rsid w:val="00C53A0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6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8</cp:revision>
  <dcterms:created xsi:type="dcterms:W3CDTF">2024-07-09T12:02:00Z</dcterms:created>
  <dcterms:modified xsi:type="dcterms:W3CDTF">2025-05-22T11:26:00Z</dcterms:modified>
</cp:coreProperties>
</file>